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招聘岗位职责及任职条件一览表</w:t>
      </w:r>
    </w:p>
    <w:tbl>
      <w:tblPr>
        <w:tblStyle w:val="8"/>
        <w:tblW w:w="154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396"/>
        <w:gridCol w:w="1162"/>
        <w:gridCol w:w="475"/>
        <w:gridCol w:w="1013"/>
        <w:gridCol w:w="5175"/>
        <w:gridCol w:w="4350"/>
        <w:gridCol w:w="1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  <w:tblHeader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highlight w:val="none"/>
                <w:lang w:val="en-US" w:eastAsia="zh-CN"/>
              </w:rPr>
              <w:t>部门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highlight w:val="none"/>
              </w:rPr>
              <w:t>岗位</w:t>
            </w:r>
          </w:p>
        </w:tc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highlight w:val="none"/>
              </w:rPr>
              <w:t>人数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highlight w:val="none"/>
                <w:lang w:val="en-US" w:eastAsia="zh-CN"/>
              </w:rPr>
              <w:t>工作地点</w:t>
            </w:r>
          </w:p>
        </w:tc>
        <w:tc>
          <w:tcPr>
            <w:tcW w:w="5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highlight w:val="none"/>
              </w:rPr>
              <w:t>岗位职责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highlight w:val="none"/>
              </w:rPr>
              <w:t>任职资格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3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仿宋_GB2312" w:eastAsia="仿宋_GB2312"/>
                <w:sz w:val="20"/>
                <w:szCs w:val="20"/>
                <w:highlight w:val="none"/>
              </w:rPr>
            </w:pPr>
            <w:r>
              <w:rPr>
                <w:rFonts w:ascii="仿宋_GB2312" w:eastAsia="仿宋_GB2312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综合管理部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综合管理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（党建）岗</w:t>
            </w:r>
          </w:p>
        </w:tc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四川成都</w:t>
            </w:r>
          </w:p>
        </w:tc>
        <w:tc>
          <w:tcPr>
            <w:tcW w:w="5175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1.负责公司党委及行政重要会议的筹备与组织工作，并督查督办相关会议议定的事项；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2.负责制定并完善公司行政管理、战略规划管理等相关制度，并监督落实；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3.负责公司的公文管理、印章等行政管理工作；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4.负责组织起草公司重要文件、工作报告等文稿；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5.负责政策研究，组织开展公司战略发展规划、计划统计、企业改革等工作；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6.负责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承办领导交办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eastAsia="zh-CN"/>
              </w:rPr>
              <w:t>的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其他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eastAsia="zh-CN"/>
              </w:rPr>
              <w:t>事项。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1.年龄条件：聘用人员一般不超过35周岁，特别优秀的人员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，年龄可适当放宽1-3岁（均截至2023年12月31日）；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2.学历条件：应具有全日制硕士研究生及以上学历；一般应为中文、新闻、行政管理、工商管理等相关专业毕业或具有大型央企、国企任职经历；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3.工作年限：博士研究生毕业的，在相关岗位工作满2年；硕士研究生毕业的，在相关岗位工作满3年；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4.具有较好的分析能力和文字功底，语言和文字表达能力强；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5.具有良好的组织协调与计划执行能力；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6.掌握公文管理、行政管理相关专业知识；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7.具有正常履行职责的身体条件和心理素质，能承担较大工作压力，能适应出差。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ascii="仿宋_GB2312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3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财务融资部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财务融资岗</w:t>
            </w:r>
          </w:p>
        </w:tc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四川成都</w:t>
            </w:r>
          </w:p>
        </w:tc>
        <w:tc>
          <w:tcPr>
            <w:tcW w:w="5175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1.开拓及维护与银行的业务合作，拓展融资渠道，办理具体融资业务；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2.跟踪融资政策法规和资本市场的变化走势，开展融资模式创新，策划制定公司融资计划和融资模式，分析资金使用效益报告，提出降低资金使用成本建议；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3.协助开展公司项目融资的测算、方案设计及运行管理等业务；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4.负责处理银行结算及有关帐务处理等出纳相关工作；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5.负责承办领导交办的其他事项。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1.年龄条件：聘用人员一般不超过35周岁，特别优秀的人员，年龄可适当放宽1-3岁（均截至2023年12月31日）；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2.学历条件：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应具有全日制本科及以上学历，其中30岁以下的应具有全日制硕士研究生学历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；一般应为金融、财务等相关专业毕业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或具有大型央企、国企任职经历；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3.工作年限：博士研究生毕业的，在相关岗位工作满2年；硕士研究生毕业的，在相关岗位工作满3年；本科毕业的，在相关岗位工作满5年；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4.掌握行业政策、财经税法制度、会计准则；熟悉金融工具及投融资业务；了解有关国家相关法律法规政策；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5.具有良好的组织协调与计划执行能力；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6.具有正常履行职责的身体条件和心理素质，能承担较大工作压力，能适应出差。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ascii="仿宋_GB2312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85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市场开发部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市场开发岗</w:t>
            </w:r>
          </w:p>
        </w:tc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四川成都</w:t>
            </w:r>
          </w:p>
        </w:tc>
        <w:tc>
          <w:tcPr>
            <w:tcW w:w="5175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1.负责建立健全市场经营相关规章制度，并督促落实；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2.负责国内市场形势分析、项目信息跟踪、项目风险评估工作，定期分析研判、编写、报送市场形势政策报告，拟定市场开发经营策略及年度工作计划；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3.负责高端营销，建立、维护重要客户公共关系以及政企高层联络对接工作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负责相关项目专班的统筹、策划、推进工作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4.负责区域总部主导项目的商业模式包装、策划等工作。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5.负责策划和组织实施区域内重大项目的投标活动。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6.负责整合、拓展与维护四川省域内公共关系资源，实现内部资源共享和综合利用；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7.负责分类收集汇总四川省域内企业各领域资质、业绩、人才等资源，为集团级、区域级项目开发、企业形象宣传提供支持和服务；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firstLine="400" w:firstLineChars="200"/>
              <w:textAlignment w:val="baseline"/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8.负责承办领导交办的其他事项。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1.年龄条件：聘用人员一般不超过35周岁，特别优秀的人员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，年龄可适当放宽1-3岁（均截至2023年12月31日）；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2.学历条件：应具有全日制本科及以上学历，其中30岁以下的应具有全日制硕士研究生学历；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3.工作年限：博士研究生毕业的，在相关岗位工作满2年；硕士研究生毕业的，在相关岗位工作满3年；本科毕业的，在相关岗位工作满5年；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.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具有相关行业市场开发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、商务管理、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规划咨询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、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项目管理等相关工作经验或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具备较为丰富的市场开发相关资源；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了解国内外行业的趋势和动态，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熟悉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市场开发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的政策、法规，具有独立分析和解决问题的能力；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具有敏锐的市场洞察力和市场信息获取能力；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ascii="仿宋_GB2312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ascii="仿宋_GB2312" w:eastAsia="仿宋_GB231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具有严谨务实的工作作风和勤奋敬业的工作精神；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ascii="仿宋_GB2312" w:eastAsia="仿宋_GB231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具有良好的大局意识、保密意识和团队协作精神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9.具有正常履行职责的身体条件和心理素质，能承担较大工作压力，能适应出差。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ascii="仿宋_GB2312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34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投资业务部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（项目评估部）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投资业务岗</w:t>
            </w:r>
          </w:p>
        </w:tc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四川成都</w:t>
            </w:r>
          </w:p>
        </w:tc>
        <w:tc>
          <w:tcPr>
            <w:tcW w:w="5175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1.负责国家及西南地区投资与产业相关政策研究分析；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2.负责典型投资项目商业模式案例收集整理和研究分析，根据投资项目开发需求，从投资模式、交易结构、盈利模式等维度，开展商业模式的设计、创新和应用工作；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3.负责公司主导的投资项目策划包装、资源评估、模式设计、测算论证、运作推进等工作，以及拟导入的产业研究策划、资源对接、产业导入等工作；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4.负责西南区域投资项目论证、评审、报批以及投后管理等工作；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5.负责承办</w:t>
            </w:r>
            <w:bookmarkStart w:id="0" w:name="_GoBack"/>
            <w:bookmarkEnd w:id="0"/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领导交办的其他事项。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1.年龄条件：聘用人员一般不超过35周岁，特别优秀的人员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，年龄可适当放宽1-3岁（均截至2023年12月31日）；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2.学历条件：应具有全日制本科及以上学历，其中30岁以下的应具有全日制硕士研究生学历；一般应为经济、金融、财务、房地产、能源等相关专业毕业；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3.工作年限：博士研究生毕业的，在相关岗位工作满2年；硕士研究生毕业的，在相关岗位工作满3年；本科毕业的，在相关岗位工作满5年；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4.了解能源、建筑相关行业基本投融资逻辑，熟练掌握投资测算，在商业模式设计、投资管理等方面具有相关工作经验；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了解国内外行业的趋势和动态，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熟悉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市场开发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的政策、法规，具有独立分析和解决问题的能力；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具有敏锐的市场洞察力和市场信息获取能力；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ascii="仿宋_GB2312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ascii="仿宋_GB2312" w:eastAsia="仿宋_GB231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具有严谨务实的工作作风和勤奋敬业的工作精神；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ascii="仿宋_GB2312" w:eastAsia="仿宋_GB231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具有良好的大局意识、保密意识和团队协作精神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9.具有正常履行职责的身体条件和心理素质，能承担较大工作压力，能适应出差。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ascii="仿宋_GB2312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98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贵州省域总部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市场开发岗</w:t>
            </w:r>
          </w:p>
        </w:tc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贵州贵阳</w:t>
            </w:r>
          </w:p>
        </w:tc>
        <w:tc>
          <w:tcPr>
            <w:tcW w:w="5175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负责建立健全省域市场开发网络和工作流程；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负责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统筹省域内一体化融合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项目，对项目开发及组织实施进行初步策划，提出市场开发建议方案及项目组织实施建议方案；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负责整合、拓展与维护省域内公共关系资源，实现内部资源共享和综合利用；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负责收集分析省域各级政府、各类机构的投融资方向、类别及能力等；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5.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负责分类收集汇总省域内企业各领域资质、业绩、人才等资源，为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集团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级、区域级项目开发、企业形象宣传提供支持和服务；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theme="minorBidi"/>
                <w:kern w:val="2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.负责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承办领导交办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eastAsia="zh-CN"/>
              </w:rPr>
              <w:t>的其他事项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1.年龄条件：聘用人员一般不超过40周岁，特别优秀的人员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，年龄可适当放宽1-3岁（均截至2023年12月31日）；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2.学历条件：应具有全日制本科及以上学历；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3.工作年限：博士研究生毕业的，在相关岗位工作满2年；硕士研究生毕业的，在相关岗位工作满3年；本科毕业的，在相关岗位工作满5年；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.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具有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属地相关人脉网络，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具备较为丰富的市场开发相关资源；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了解国内外行业的趋势和动态，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熟悉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市场开发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的政策、法规，具有独立分析和解决问题的能力；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具有敏锐的市场洞察力和市场信息获取能力；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jc w:val="left"/>
              <w:rPr>
                <w:rFonts w:ascii="仿宋_GB2312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ascii="仿宋_GB2312" w:eastAsia="仿宋_GB2312"/>
                <w:sz w:val="20"/>
                <w:szCs w:val="20"/>
                <w:highlight w:val="none"/>
              </w:rPr>
              <w:t>.具有较强的文字写作能力和口头表达能力；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ascii="仿宋_GB2312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ascii="仿宋_GB2312" w:eastAsia="仿宋_GB231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具有严谨务实的工作作风和勤奋敬业的工作精神；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ascii="仿宋_GB2312" w:eastAsia="仿宋_GB231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具有良好的大局意识、保密意识和团队协作精神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10.具有正常履行职责的身体条件和心理素质，能承担较大工作压力，能适应出差。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属地化招聘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98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西藏省域总部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市场开发岗</w:t>
            </w:r>
          </w:p>
        </w:tc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西藏拉萨</w:t>
            </w:r>
          </w:p>
        </w:tc>
        <w:tc>
          <w:tcPr>
            <w:tcW w:w="5175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负责建立健全省域市场开发网络和工作流程；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负责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统筹省域内一体化融合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项目，对项目开发及组织实施进行初步策划，提出市场开发建议方案及项目组织实施建议方案；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负责整合、拓展与维护省域内公共关系资源，实现内部资源共享和综合利用；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负责收集分析省域各级政府、各类机构的投融资方向、类别及能力等；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5.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负责分类收集汇总省域内企业各领域资质、业绩、人才等资源，为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集团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级、区域级项目开发、企业形象宣传提供支持和服务；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.负责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承办领导交办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eastAsia="zh-CN"/>
              </w:rPr>
              <w:t>的其他事项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1.年龄条件：聘用人员一般不超过40周岁，特别优秀的人员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，年龄可适当放宽1-3岁（均截至2023年12月31日）；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default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2.学历条件：应具有全日制本科及以上学历；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3.工作年限：博士研究生毕业的，在相关岗位工作满2年；硕士研究生毕业的，在相关岗位工作满3年；本科毕业的，在相关岗位工作满5年；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.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具有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属地相关人脉网络，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具备较为丰富的市场开发相关资源；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了解国内外行业的趋势和动态，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熟悉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市场开发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的政策、法规，具有独立分析和解决问题的能力；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firstLine="400" w:firstLineChars="200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</w:rPr>
              <w:t>具有敏锐的市场洞察力和市场信息获取能力；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jc w:val="left"/>
              <w:rPr>
                <w:rFonts w:ascii="仿宋_GB2312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ascii="仿宋_GB2312" w:eastAsia="仿宋_GB2312"/>
                <w:sz w:val="20"/>
                <w:szCs w:val="20"/>
                <w:highlight w:val="none"/>
              </w:rPr>
              <w:t>.具有较强的文字写作能力和口头表达能力；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ascii="仿宋_GB2312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ascii="仿宋_GB2312" w:eastAsia="仿宋_GB231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具有严谨务实的工作作风和勤奋敬业的工作精神；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ascii="仿宋_GB2312" w:eastAsia="仿宋_GB2312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具有良好的大局意识、保密意识和团队协作精神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10.具有正常履行职责的身体条件和心理素质，能承担较大工作压力，能适应出差。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属地化招聘</w:t>
            </w:r>
          </w:p>
        </w:tc>
      </w:tr>
    </w:tbl>
    <w:p/>
    <w:sectPr>
      <w:footerReference r:id="rId3" w:type="even"/>
      <w:pgSz w:w="16838" w:h="11906" w:orient="landscape"/>
      <w:pgMar w:top="851" w:right="567" w:bottom="851" w:left="56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0237642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5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I4OTRlM2JjODZlMWM1YmZhNTY3NTFiOWNiNjNjMzUifQ=="/>
  </w:docVars>
  <w:rsids>
    <w:rsidRoot w:val="00D1274D"/>
    <w:rsid w:val="000050DE"/>
    <w:rsid w:val="000105CD"/>
    <w:rsid w:val="00014ADA"/>
    <w:rsid w:val="0003700E"/>
    <w:rsid w:val="00044AB6"/>
    <w:rsid w:val="0005001E"/>
    <w:rsid w:val="00065E8F"/>
    <w:rsid w:val="00080552"/>
    <w:rsid w:val="000919D3"/>
    <w:rsid w:val="000A0EB5"/>
    <w:rsid w:val="000A2922"/>
    <w:rsid w:val="000B0900"/>
    <w:rsid w:val="000C275E"/>
    <w:rsid w:val="000E33C0"/>
    <w:rsid w:val="00103920"/>
    <w:rsid w:val="00106D2C"/>
    <w:rsid w:val="001207E3"/>
    <w:rsid w:val="00137003"/>
    <w:rsid w:val="00150CC8"/>
    <w:rsid w:val="001574D2"/>
    <w:rsid w:val="00193DEA"/>
    <w:rsid w:val="001D7ECC"/>
    <w:rsid w:val="002076C6"/>
    <w:rsid w:val="00214B47"/>
    <w:rsid w:val="00237AD0"/>
    <w:rsid w:val="00253E52"/>
    <w:rsid w:val="0028385F"/>
    <w:rsid w:val="00284183"/>
    <w:rsid w:val="00285450"/>
    <w:rsid w:val="0029068E"/>
    <w:rsid w:val="002921AC"/>
    <w:rsid w:val="002A4140"/>
    <w:rsid w:val="002A695C"/>
    <w:rsid w:val="002B3DA9"/>
    <w:rsid w:val="002E1AE6"/>
    <w:rsid w:val="002E7FA9"/>
    <w:rsid w:val="002F1EC3"/>
    <w:rsid w:val="00303505"/>
    <w:rsid w:val="0036555B"/>
    <w:rsid w:val="003767EE"/>
    <w:rsid w:val="00376AA7"/>
    <w:rsid w:val="00391916"/>
    <w:rsid w:val="00397E5E"/>
    <w:rsid w:val="003B5204"/>
    <w:rsid w:val="003C0248"/>
    <w:rsid w:val="003D6927"/>
    <w:rsid w:val="003F4BC5"/>
    <w:rsid w:val="003F5F5A"/>
    <w:rsid w:val="003F7103"/>
    <w:rsid w:val="00407D4B"/>
    <w:rsid w:val="00423557"/>
    <w:rsid w:val="00424D93"/>
    <w:rsid w:val="004507D4"/>
    <w:rsid w:val="00457279"/>
    <w:rsid w:val="00460B71"/>
    <w:rsid w:val="004612CE"/>
    <w:rsid w:val="00465C9D"/>
    <w:rsid w:val="00475482"/>
    <w:rsid w:val="004A3A72"/>
    <w:rsid w:val="004C6653"/>
    <w:rsid w:val="004E1FC6"/>
    <w:rsid w:val="004E6BE5"/>
    <w:rsid w:val="004F3072"/>
    <w:rsid w:val="005039B9"/>
    <w:rsid w:val="0052328A"/>
    <w:rsid w:val="00525B78"/>
    <w:rsid w:val="00556B0C"/>
    <w:rsid w:val="00565DFA"/>
    <w:rsid w:val="00595A8C"/>
    <w:rsid w:val="00596D06"/>
    <w:rsid w:val="005B26A2"/>
    <w:rsid w:val="005B4536"/>
    <w:rsid w:val="005B7730"/>
    <w:rsid w:val="005C7612"/>
    <w:rsid w:val="00611AA3"/>
    <w:rsid w:val="00667E6D"/>
    <w:rsid w:val="00673233"/>
    <w:rsid w:val="0069451C"/>
    <w:rsid w:val="006B01BB"/>
    <w:rsid w:val="006F0CA7"/>
    <w:rsid w:val="007179C2"/>
    <w:rsid w:val="007211BD"/>
    <w:rsid w:val="007250FB"/>
    <w:rsid w:val="007358B8"/>
    <w:rsid w:val="007505D6"/>
    <w:rsid w:val="00750DA3"/>
    <w:rsid w:val="00764192"/>
    <w:rsid w:val="007769D6"/>
    <w:rsid w:val="0079421B"/>
    <w:rsid w:val="007F3599"/>
    <w:rsid w:val="008042AE"/>
    <w:rsid w:val="008479EF"/>
    <w:rsid w:val="00873E21"/>
    <w:rsid w:val="008846FE"/>
    <w:rsid w:val="0089030D"/>
    <w:rsid w:val="008A23BB"/>
    <w:rsid w:val="008B086B"/>
    <w:rsid w:val="008B113E"/>
    <w:rsid w:val="008C5B59"/>
    <w:rsid w:val="008D3AA0"/>
    <w:rsid w:val="009054E5"/>
    <w:rsid w:val="0092266F"/>
    <w:rsid w:val="00940829"/>
    <w:rsid w:val="00943524"/>
    <w:rsid w:val="00945CFE"/>
    <w:rsid w:val="00990548"/>
    <w:rsid w:val="009C79F6"/>
    <w:rsid w:val="009D4979"/>
    <w:rsid w:val="009E5EEB"/>
    <w:rsid w:val="009E74FB"/>
    <w:rsid w:val="00A0065A"/>
    <w:rsid w:val="00A30F92"/>
    <w:rsid w:val="00A40014"/>
    <w:rsid w:val="00A64B14"/>
    <w:rsid w:val="00A73066"/>
    <w:rsid w:val="00A75AB2"/>
    <w:rsid w:val="00A84051"/>
    <w:rsid w:val="00A93B23"/>
    <w:rsid w:val="00AA57DD"/>
    <w:rsid w:val="00AD17BE"/>
    <w:rsid w:val="00AD57C6"/>
    <w:rsid w:val="00AD79F6"/>
    <w:rsid w:val="00AE2B15"/>
    <w:rsid w:val="00B33345"/>
    <w:rsid w:val="00B3647C"/>
    <w:rsid w:val="00B43691"/>
    <w:rsid w:val="00B47222"/>
    <w:rsid w:val="00B633B9"/>
    <w:rsid w:val="00B633C2"/>
    <w:rsid w:val="00B64D71"/>
    <w:rsid w:val="00B666FC"/>
    <w:rsid w:val="00BA0566"/>
    <w:rsid w:val="00BB644B"/>
    <w:rsid w:val="00BD7871"/>
    <w:rsid w:val="00BE1DF2"/>
    <w:rsid w:val="00BE2958"/>
    <w:rsid w:val="00BF2662"/>
    <w:rsid w:val="00C02F41"/>
    <w:rsid w:val="00C165A2"/>
    <w:rsid w:val="00C16FEC"/>
    <w:rsid w:val="00C40C8A"/>
    <w:rsid w:val="00C501C4"/>
    <w:rsid w:val="00C9098B"/>
    <w:rsid w:val="00C92187"/>
    <w:rsid w:val="00CB0CCB"/>
    <w:rsid w:val="00CD19F6"/>
    <w:rsid w:val="00CD2A2C"/>
    <w:rsid w:val="00CE623B"/>
    <w:rsid w:val="00CF2ADC"/>
    <w:rsid w:val="00CF3F27"/>
    <w:rsid w:val="00D02383"/>
    <w:rsid w:val="00D1274D"/>
    <w:rsid w:val="00D31C89"/>
    <w:rsid w:val="00D34F14"/>
    <w:rsid w:val="00D4700F"/>
    <w:rsid w:val="00D67ED4"/>
    <w:rsid w:val="00D7024B"/>
    <w:rsid w:val="00D813C7"/>
    <w:rsid w:val="00D86A77"/>
    <w:rsid w:val="00D926E0"/>
    <w:rsid w:val="00DA7111"/>
    <w:rsid w:val="00DA7166"/>
    <w:rsid w:val="00DB5E1A"/>
    <w:rsid w:val="00DB6A5F"/>
    <w:rsid w:val="00DB7874"/>
    <w:rsid w:val="00DC3E68"/>
    <w:rsid w:val="00DC593C"/>
    <w:rsid w:val="00DD664D"/>
    <w:rsid w:val="00DE0EF0"/>
    <w:rsid w:val="00DF5927"/>
    <w:rsid w:val="00E02F4F"/>
    <w:rsid w:val="00E11A1A"/>
    <w:rsid w:val="00E34AB2"/>
    <w:rsid w:val="00E37A90"/>
    <w:rsid w:val="00E43DCF"/>
    <w:rsid w:val="00E64A80"/>
    <w:rsid w:val="00E6748E"/>
    <w:rsid w:val="00E72C72"/>
    <w:rsid w:val="00EA1227"/>
    <w:rsid w:val="00EA20E5"/>
    <w:rsid w:val="00EA7B3F"/>
    <w:rsid w:val="00EB49EB"/>
    <w:rsid w:val="00EC1790"/>
    <w:rsid w:val="00ED5E6C"/>
    <w:rsid w:val="00EE61AF"/>
    <w:rsid w:val="00EE6CEB"/>
    <w:rsid w:val="00F04534"/>
    <w:rsid w:val="00F05191"/>
    <w:rsid w:val="00F2039C"/>
    <w:rsid w:val="00F35380"/>
    <w:rsid w:val="00F35588"/>
    <w:rsid w:val="00F41DBB"/>
    <w:rsid w:val="00F436B9"/>
    <w:rsid w:val="00F74D02"/>
    <w:rsid w:val="00F855A3"/>
    <w:rsid w:val="00FA0C30"/>
    <w:rsid w:val="00FA6810"/>
    <w:rsid w:val="00FF6C26"/>
    <w:rsid w:val="016D4D19"/>
    <w:rsid w:val="01E21263"/>
    <w:rsid w:val="02497534"/>
    <w:rsid w:val="029A7D90"/>
    <w:rsid w:val="02BF3353"/>
    <w:rsid w:val="031D6EF9"/>
    <w:rsid w:val="035E700F"/>
    <w:rsid w:val="03675EC4"/>
    <w:rsid w:val="03F31506"/>
    <w:rsid w:val="0442248D"/>
    <w:rsid w:val="046E3282"/>
    <w:rsid w:val="04727855"/>
    <w:rsid w:val="04936845"/>
    <w:rsid w:val="052851DF"/>
    <w:rsid w:val="054D733B"/>
    <w:rsid w:val="05812B41"/>
    <w:rsid w:val="06D03D80"/>
    <w:rsid w:val="07585B24"/>
    <w:rsid w:val="078D7EC3"/>
    <w:rsid w:val="081D2FF5"/>
    <w:rsid w:val="090B72F2"/>
    <w:rsid w:val="096B1B3E"/>
    <w:rsid w:val="09815806"/>
    <w:rsid w:val="09A80FE4"/>
    <w:rsid w:val="0A0D52EB"/>
    <w:rsid w:val="0A171CC6"/>
    <w:rsid w:val="0A1B7A08"/>
    <w:rsid w:val="0A821835"/>
    <w:rsid w:val="0AA96DC2"/>
    <w:rsid w:val="0B8909A2"/>
    <w:rsid w:val="0BFC5617"/>
    <w:rsid w:val="0D2C54C1"/>
    <w:rsid w:val="0E2826F4"/>
    <w:rsid w:val="0F7052FD"/>
    <w:rsid w:val="0FC14D11"/>
    <w:rsid w:val="0FE4264A"/>
    <w:rsid w:val="0FF771FC"/>
    <w:rsid w:val="0FFE370C"/>
    <w:rsid w:val="10394744"/>
    <w:rsid w:val="107734BE"/>
    <w:rsid w:val="107E2A9F"/>
    <w:rsid w:val="10F20D97"/>
    <w:rsid w:val="11005262"/>
    <w:rsid w:val="11205904"/>
    <w:rsid w:val="11E05726"/>
    <w:rsid w:val="12D270D2"/>
    <w:rsid w:val="13712D00"/>
    <w:rsid w:val="13F54E26"/>
    <w:rsid w:val="143040B0"/>
    <w:rsid w:val="151921BA"/>
    <w:rsid w:val="154C6CC8"/>
    <w:rsid w:val="156C2EC6"/>
    <w:rsid w:val="15F35395"/>
    <w:rsid w:val="161A0B74"/>
    <w:rsid w:val="177C760C"/>
    <w:rsid w:val="178C784F"/>
    <w:rsid w:val="17A76437"/>
    <w:rsid w:val="17DB07D7"/>
    <w:rsid w:val="17FE0021"/>
    <w:rsid w:val="180513B0"/>
    <w:rsid w:val="18365A0D"/>
    <w:rsid w:val="183B1275"/>
    <w:rsid w:val="18934C0E"/>
    <w:rsid w:val="192561AE"/>
    <w:rsid w:val="194A5C14"/>
    <w:rsid w:val="196111A0"/>
    <w:rsid w:val="1A807414"/>
    <w:rsid w:val="1A9C424D"/>
    <w:rsid w:val="1AB5530F"/>
    <w:rsid w:val="1B972C67"/>
    <w:rsid w:val="1BEC6B0F"/>
    <w:rsid w:val="1C360AF9"/>
    <w:rsid w:val="1C69015F"/>
    <w:rsid w:val="1CC23D13"/>
    <w:rsid w:val="1CFD1DA4"/>
    <w:rsid w:val="1EDC0933"/>
    <w:rsid w:val="1EF65EF6"/>
    <w:rsid w:val="1F210279"/>
    <w:rsid w:val="1F2713F5"/>
    <w:rsid w:val="1F9A2BCE"/>
    <w:rsid w:val="200A3A07"/>
    <w:rsid w:val="206F7D0E"/>
    <w:rsid w:val="208C266E"/>
    <w:rsid w:val="20E26732"/>
    <w:rsid w:val="212C5BFF"/>
    <w:rsid w:val="21BA7519"/>
    <w:rsid w:val="222B205D"/>
    <w:rsid w:val="22462CF1"/>
    <w:rsid w:val="22B8599C"/>
    <w:rsid w:val="22FF2F0C"/>
    <w:rsid w:val="236E69A3"/>
    <w:rsid w:val="238E0DF3"/>
    <w:rsid w:val="238E494F"/>
    <w:rsid w:val="2423153B"/>
    <w:rsid w:val="24512B87"/>
    <w:rsid w:val="24BB1774"/>
    <w:rsid w:val="25311A36"/>
    <w:rsid w:val="25553977"/>
    <w:rsid w:val="257638ED"/>
    <w:rsid w:val="25D7248D"/>
    <w:rsid w:val="2610789E"/>
    <w:rsid w:val="262E31A8"/>
    <w:rsid w:val="27147861"/>
    <w:rsid w:val="27873B8F"/>
    <w:rsid w:val="27932534"/>
    <w:rsid w:val="27FF406E"/>
    <w:rsid w:val="28C037FD"/>
    <w:rsid w:val="2903193C"/>
    <w:rsid w:val="2916166F"/>
    <w:rsid w:val="292F2731"/>
    <w:rsid w:val="29E17ECF"/>
    <w:rsid w:val="2A4D0B0D"/>
    <w:rsid w:val="2A622692"/>
    <w:rsid w:val="2A994305"/>
    <w:rsid w:val="2AAA6EA7"/>
    <w:rsid w:val="2AE8528D"/>
    <w:rsid w:val="2B0A6FB1"/>
    <w:rsid w:val="2C387B4E"/>
    <w:rsid w:val="2D202ABC"/>
    <w:rsid w:val="2D3617F0"/>
    <w:rsid w:val="2D744BB6"/>
    <w:rsid w:val="2E0917A2"/>
    <w:rsid w:val="2E9D638E"/>
    <w:rsid w:val="2EBC05C2"/>
    <w:rsid w:val="2F9C03F4"/>
    <w:rsid w:val="2FBB2F70"/>
    <w:rsid w:val="2FC14F62"/>
    <w:rsid w:val="2FD656B4"/>
    <w:rsid w:val="30390071"/>
    <w:rsid w:val="30E87D95"/>
    <w:rsid w:val="30FA7AC8"/>
    <w:rsid w:val="310D3357"/>
    <w:rsid w:val="3148438F"/>
    <w:rsid w:val="316136A3"/>
    <w:rsid w:val="31D64091"/>
    <w:rsid w:val="31E06CBE"/>
    <w:rsid w:val="3234700A"/>
    <w:rsid w:val="3267118D"/>
    <w:rsid w:val="326F1DF0"/>
    <w:rsid w:val="327A3BB4"/>
    <w:rsid w:val="32F347CF"/>
    <w:rsid w:val="33802506"/>
    <w:rsid w:val="33EA060F"/>
    <w:rsid w:val="34130A53"/>
    <w:rsid w:val="34264730"/>
    <w:rsid w:val="345179FF"/>
    <w:rsid w:val="346D1B5C"/>
    <w:rsid w:val="349A75F8"/>
    <w:rsid w:val="34F96D9E"/>
    <w:rsid w:val="350E58F0"/>
    <w:rsid w:val="35357321"/>
    <w:rsid w:val="35447564"/>
    <w:rsid w:val="356C2617"/>
    <w:rsid w:val="35725E7F"/>
    <w:rsid w:val="358856A2"/>
    <w:rsid w:val="36716136"/>
    <w:rsid w:val="36A302BA"/>
    <w:rsid w:val="36D668E1"/>
    <w:rsid w:val="3715017D"/>
    <w:rsid w:val="372E2279"/>
    <w:rsid w:val="37C8447C"/>
    <w:rsid w:val="381E5E4A"/>
    <w:rsid w:val="38433B03"/>
    <w:rsid w:val="38EE7F12"/>
    <w:rsid w:val="38EF5A38"/>
    <w:rsid w:val="39E3734B"/>
    <w:rsid w:val="3AF64E5C"/>
    <w:rsid w:val="3B181276"/>
    <w:rsid w:val="3B283915"/>
    <w:rsid w:val="3DA46DF1"/>
    <w:rsid w:val="3DD82F3F"/>
    <w:rsid w:val="3DFB03D8"/>
    <w:rsid w:val="3E8F7AA2"/>
    <w:rsid w:val="3E946E66"/>
    <w:rsid w:val="3F650802"/>
    <w:rsid w:val="4033445D"/>
    <w:rsid w:val="40F938F8"/>
    <w:rsid w:val="421A1D78"/>
    <w:rsid w:val="423A5F76"/>
    <w:rsid w:val="42F97BDF"/>
    <w:rsid w:val="439F4348"/>
    <w:rsid w:val="443469F5"/>
    <w:rsid w:val="446077EA"/>
    <w:rsid w:val="4521063F"/>
    <w:rsid w:val="45F848BE"/>
    <w:rsid w:val="46D22C21"/>
    <w:rsid w:val="46F00F36"/>
    <w:rsid w:val="47685334"/>
    <w:rsid w:val="47841A42"/>
    <w:rsid w:val="47D44777"/>
    <w:rsid w:val="48EB7FCA"/>
    <w:rsid w:val="48ED63DD"/>
    <w:rsid w:val="49B54134"/>
    <w:rsid w:val="49F70BF1"/>
    <w:rsid w:val="4A0550BC"/>
    <w:rsid w:val="4A327E53"/>
    <w:rsid w:val="4A6C6EE9"/>
    <w:rsid w:val="4B63653E"/>
    <w:rsid w:val="4BB40B47"/>
    <w:rsid w:val="4BCD39B7"/>
    <w:rsid w:val="4D153868"/>
    <w:rsid w:val="4D622825"/>
    <w:rsid w:val="4DBC1F35"/>
    <w:rsid w:val="4DF96A18"/>
    <w:rsid w:val="4E1C4782"/>
    <w:rsid w:val="4E3E294A"/>
    <w:rsid w:val="4EB757CD"/>
    <w:rsid w:val="4ED4505D"/>
    <w:rsid w:val="4F343D4D"/>
    <w:rsid w:val="4FBC3CB9"/>
    <w:rsid w:val="503E6C32"/>
    <w:rsid w:val="5043693E"/>
    <w:rsid w:val="507E34D2"/>
    <w:rsid w:val="50B27620"/>
    <w:rsid w:val="50CA2BBB"/>
    <w:rsid w:val="50CE26AB"/>
    <w:rsid w:val="510A2FB8"/>
    <w:rsid w:val="51452242"/>
    <w:rsid w:val="524335A3"/>
    <w:rsid w:val="527B23BF"/>
    <w:rsid w:val="52FE6B4C"/>
    <w:rsid w:val="53360094"/>
    <w:rsid w:val="53D224B3"/>
    <w:rsid w:val="53E06252"/>
    <w:rsid w:val="544113E6"/>
    <w:rsid w:val="54817A35"/>
    <w:rsid w:val="54F16968"/>
    <w:rsid w:val="553D2704"/>
    <w:rsid w:val="5552317F"/>
    <w:rsid w:val="55992B5C"/>
    <w:rsid w:val="56B23ED5"/>
    <w:rsid w:val="56F3629C"/>
    <w:rsid w:val="57325016"/>
    <w:rsid w:val="57544F8D"/>
    <w:rsid w:val="57C87729"/>
    <w:rsid w:val="57E83927"/>
    <w:rsid w:val="589F0489"/>
    <w:rsid w:val="58EA204C"/>
    <w:rsid w:val="591470C9"/>
    <w:rsid w:val="593003D2"/>
    <w:rsid w:val="594D25DB"/>
    <w:rsid w:val="597C6A1D"/>
    <w:rsid w:val="59DF76D7"/>
    <w:rsid w:val="5A1478CF"/>
    <w:rsid w:val="5AC97A40"/>
    <w:rsid w:val="5B5F0153"/>
    <w:rsid w:val="5CDC6150"/>
    <w:rsid w:val="5DA86032"/>
    <w:rsid w:val="5DB22A0D"/>
    <w:rsid w:val="5E581806"/>
    <w:rsid w:val="5E5D0BCB"/>
    <w:rsid w:val="5F7206A6"/>
    <w:rsid w:val="5F7F7267"/>
    <w:rsid w:val="60031C46"/>
    <w:rsid w:val="60CC64DC"/>
    <w:rsid w:val="610651BB"/>
    <w:rsid w:val="6170330B"/>
    <w:rsid w:val="619E2CCD"/>
    <w:rsid w:val="61C15914"/>
    <w:rsid w:val="61C97C73"/>
    <w:rsid w:val="61E909C7"/>
    <w:rsid w:val="632E2B36"/>
    <w:rsid w:val="63497970"/>
    <w:rsid w:val="63D27965"/>
    <w:rsid w:val="63E439B8"/>
    <w:rsid w:val="64754794"/>
    <w:rsid w:val="65222B6E"/>
    <w:rsid w:val="6531690D"/>
    <w:rsid w:val="65A4122E"/>
    <w:rsid w:val="65D57BE0"/>
    <w:rsid w:val="65E46075"/>
    <w:rsid w:val="66012783"/>
    <w:rsid w:val="67ED7463"/>
    <w:rsid w:val="68142C42"/>
    <w:rsid w:val="68190258"/>
    <w:rsid w:val="68701E42"/>
    <w:rsid w:val="6874548F"/>
    <w:rsid w:val="6894168D"/>
    <w:rsid w:val="689D01BB"/>
    <w:rsid w:val="68EA74FF"/>
    <w:rsid w:val="68ED5241"/>
    <w:rsid w:val="69DA3A17"/>
    <w:rsid w:val="6A4946F9"/>
    <w:rsid w:val="6A793230"/>
    <w:rsid w:val="6B0F76F1"/>
    <w:rsid w:val="6B563571"/>
    <w:rsid w:val="6B741C4A"/>
    <w:rsid w:val="6BBA301C"/>
    <w:rsid w:val="6BFC2025"/>
    <w:rsid w:val="6C427652"/>
    <w:rsid w:val="6C705F6D"/>
    <w:rsid w:val="6CC87B57"/>
    <w:rsid w:val="6CDC1854"/>
    <w:rsid w:val="6CFE0ABC"/>
    <w:rsid w:val="6D007181"/>
    <w:rsid w:val="6D496649"/>
    <w:rsid w:val="6D5208AC"/>
    <w:rsid w:val="6D6F26C8"/>
    <w:rsid w:val="6DFE6220"/>
    <w:rsid w:val="6EEF0A78"/>
    <w:rsid w:val="6F767D3E"/>
    <w:rsid w:val="70D72A5F"/>
    <w:rsid w:val="714B27BD"/>
    <w:rsid w:val="71CC633B"/>
    <w:rsid w:val="72190E55"/>
    <w:rsid w:val="72B33057"/>
    <w:rsid w:val="73A17354"/>
    <w:rsid w:val="74167352"/>
    <w:rsid w:val="750E6C6B"/>
    <w:rsid w:val="75330480"/>
    <w:rsid w:val="75790588"/>
    <w:rsid w:val="758F1FF3"/>
    <w:rsid w:val="759F4A5F"/>
    <w:rsid w:val="75AD1FE0"/>
    <w:rsid w:val="75B94620"/>
    <w:rsid w:val="75C537CD"/>
    <w:rsid w:val="75FF0362"/>
    <w:rsid w:val="760D3B3A"/>
    <w:rsid w:val="763A6EF6"/>
    <w:rsid w:val="763E0E8A"/>
    <w:rsid w:val="76760624"/>
    <w:rsid w:val="76D70F85"/>
    <w:rsid w:val="775D7A36"/>
    <w:rsid w:val="77672662"/>
    <w:rsid w:val="77FC724F"/>
    <w:rsid w:val="781C0323"/>
    <w:rsid w:val="78AF606F"/>
    <w:rsid w:val="78CC3EAC"/>
    <w:rsid w:val="797B41A3"/>
    <w:rsid w:val="79870D9A"/>
    <w:rsid w:val="7B292109"/>
    <w:rsid w:val="7C6D071B"/>
    <w:rsid w:val="7D0C3A90"/>
    <w:rsid w:val="7DF06F0E"/>
    <w:rsid w:val="7E573431"/>
    <w:rsid w:val="7E775881"/>
    <w:rsid w:val="7E9F4667"/>
    <w:rsid w:val="7EC46660"/>
    <w:rsid w:val="7F262068"/>
    <w:rsid w:val="7FC00B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spacing w:line="560" w:lineRule="exact"/>
      <w:ind w:firstLine="880" w:firstLineChars="200"/>
    </w:pPr>
    <w:rPr>
      <w:rFonts w:ascii="Times New Roman" w:hAnsi="Times New Roman" w:eastAsia="仿宋"/>
      <w:sz w:val="32"/>
      <w:szCs w:val="32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3"/>
    <w:semiHidden/>
    <w:qFormat/>
    <w:uiPriority w:val="99"/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D6751-D85E-4250-93F2-D36E22EB7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1805</Words>
  <Characters>1860</Characters>
  <Lines>14</Lines>
  <Paragraphs>4</Paragraphs>
  <TotalTime>1</TotalTime>
  <ScaleCrop>false</ScaleCrop>
  <LinksUpToDate>false</LinksUpToDate>
  <CharactersWithSpaces>1861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2019-06-20T08:13:00Z</dcterms:created>
  <dc:creator>李威</dc:creator>
  <cp:lastModifiedBy>王润泽</cp:lastModifiedBy>
  <cp:lastPrinted>2023-11-30T08:49:00Z</cp:lastPrinted>
  <dcterms:modified xsi:type="dcterms:W3CDTF">2023-12-03T05:46:46Z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59347E9EE0574871BC3B34EFC85B534C</vt:lpwstr>
  </property>
</Properties>
</file>